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1F01" w14:textId="4634D5CF" w:rsidR="008509AB" w:rsidRPr="00372D25" w:rsidRDefault="008509AB" w:rsidP="008509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2D25">
        <w:rPr>
          <w:rFonts w:ascii="Times New Roman" w:hAnsi="Times New Roman" w:cs="Times New Roman"/>
          <w:sz w:val="24"/>
          <w:szCs w:val="24"/>
        </w:rPr>
        <w:t>J</w:t>
      </w:r>
      <w:r w:rsidR="00372D25" w:rsidRPr="00372D25">
        <w:rPr>
          <w:rFonts w:ascii="Times New Roman" w:hAnsi="Times New Roman" w:cs="Times New Roman"/>
          <w:sz w:val="24"/>
          <w:szCs w:val="24"/>
        </w:rPr>
        <w:t>uly</w:t>
      </w:r>
      <w:r w:rsidRPr="00372D25">
        <w:rPr>
          <w:rFonts w:ascii="Times New Roman" w:hAnsi="Times New Roman" w:cs="Times New Roman"/>
          <w:sz w:val="24"/>
          <w:szCs w:val="24"/>
        </w:rPr>
        <w:t xml:space="preserve"> </w:t>
      </w:r>
      <w:r w:rsidR="0041042E" w:rsidRPr="00372D25">
        <w:rPr>
          <w:rFonts w:ascii="Times New Roman" w:hAnsi="Times New Roman" w:cs="Times New Roman"/>
          <w:sz w:val="24"/>
          <w:szCs w:val="24"/>
        </w:rPr>
        <w:t>2</w:t>
      </w:r>
      <w:r w:rsidRPr="00372D25">
        <w:rPr>
          <w:rFonts w:ascii="Times New Roman" w:hAnsi="Times New Roman" w:cs="Times New Roman"/>
          <w:sz w:val="24"/>
          <w:szCs w:val="24"/>
        </w:rPr>
        <w:t>, 2020</w:t>
      </w:r>
    </w:p>
    <w:p w14:paraId="3C5A390D" w14:textId="77777777" w:rsidR="008509AB" w:rsidRDefault="008509AB" w:rsidP="00A268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846A5" w14:textId="7DC6528F" w:rsidR="002E3FFB" w:rsidRPr="006B7CB6" w:rsidRDefault="002E3FFB" w:rsidP="00A268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CB6">
        <w:rPr>
          <w:rFonts w:ascii="Times New Roman" w:hAnsi="Times New Roman" w:cs="Times New Roman"/>
          <w:b/>
          <w:bCs/>
          <w:sz w:val="24"/>
          <w:szCs w:val="24"/>
        </w:rPr>
        <w:t>CALL FOR IMMEDIATE SUSPENSION OF ELECTROCONVULSIVE THERAPY</w:t>
      </w:r>
      <w:r w:rsidR="00EF3B9A" w:rsidRPr="006B7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CB6">
        <w:rPr>
          <w:rFonts w:ascii="Times New Roman" w:hAnsi="Times New Roman" w:cs="Times New Roman"/>
          <w:b/>
          <w:bCs/>
          <w:sz w:val="24"/>
          <w:szCs w:val="24"/>
        </w:rPr>
        <w:t xml:space="preserve">IN NHS </w:t>
      </w:r>
      <w:r w:rsidR="0039276D" w:rsidRPr="006B7CB6">
        <w:rPr>
          <w:rFonts w:ascii="Times New Roman" w:hAnsi="Times New Roman" w:cs="Times New Roman"/>
          <w:b/>
          <w:bCs/>
          <w:sz w:val="24"/>
          <w:szCs w:val="24"/>
        </w:rPr>
        <w:t xml:space="preserve">TRUSTS </w:t>
      </w:r>
      <w:r w:rsidRPr="006B7CB6">
        <w:rPr>
          <w:rFonts w:ascii="Times New Roman" w:hAnsi="Times New Roman" w:cs="Times New Roman"/>
          <w:b/>
          <w:bCs/>
          <w:sz w:val="24"/>
          <w:szCs w:val="24"/>
        </w:rPr>
        <w:t>PENDING RESEARCH INTO EFFICACY AND SAFETY</w:t>
      </w:r>
    </w:p>
    <w:p w14:paraId="2769EC69" w14:textId="77777777" w:rsidR="002E3FFB" w:rsidRPr="0088690B" w:rsidRDefault="002E3FFB" w:rsidP="00A268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7B226" w14:textId="2ECDA093" w:rsidR="0088690B" w:rsidRPr="0088690B" w:rsidRDefault="00463749" w:rsidP="008869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Letter to</w:t>
      </w:r>
      <w:r w:rsidR="0088690B" w:rsidRPr="0088690B">
        <w:rPr>
          <w:rFonts w:ascii="Times New Roman" w:hAnsi="Times New Roman" w:cs="Times New Roman"/>
          <w:b/>
          <w:bCs/>
          <w:sz w:val="24"/>
          <w:szCs w:val="24"/>
        </w:rPr>
        <w:t>: Peter Wyman, Chair of the Care Quality Commission</w:t>
      </w:r>
    </w:p>
    <w:p w14:paraId="56F7A418" w14:textId="77777777" w:rsidR="0088690B" w:rsidRDefault="0088690B" w:rsidP="00A2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0ED9CA" w14:textId="23514951" w:rsidR="00B05F32" w:rsidRPr="006B7CB6" w:rsidRDefault="006C44B5" w:rsidP="00A2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We, t</w:t>
      </w:r>
      <w:r w:rsidR="00154A9F" w:rsidRPr="006B7CB6">
        <w:rPr>
          <w:rFonts w:ascii="Times New Roman" w:hAnsi="Times New Roman" w:cs="Times New Roman"/>
          <w:sz w:val="24"/>
          <w:szCs w:val="24"/>
        </w:rPr>
        <w:t xml:space="preserve">he undersigned </w:t>
      </w:r>
      <w:r w:rsidR="00BE44CD" w:rsidRPr="006B7CB6">
        <w:rPr>
          <w:rFonts w:ascii="Times New Roman" w:hAnsi="Times New Roman" w:cs="Times New Roman"/>
          <w:sz w:val="24"/>
          <w:szCs w:val="24"/>
        </w:rPr>
        <w:t xml:space="preserve">health/mental health practitioners and researchers, </w:t>
      </w:r>
      <w:r w:rsidR="00B3576C">
        <w:rPr>
          <w:rFonts w:ascii="Times New Roman" w:hAnsi="Times New Roman" w:cs="Times New Roman"/>
          <w:sz w:val="24"/>
          <w:szCs w:val="24"/>
        </w:rPr>
        <w:t xml:space="preserve">and </w:t>
      </w:r>
      <w:r w:rsidR="00154A9F" w:rsidRPr="006B7CB6">
        <w:rPr>
          <w:rFonts w:ascii="Times New Roman" w:hAnsi="Times New Roman" w:cs="Times New Roman"/>
          <w:sz w:val="24"/>
          <w:szCs w:val="24"/>
        </w:rPr>
        <w:t>recipients of electroconvulsive therapy [ECT]</w:t>
      </w:r>
      <w:r w:rsidR="00BE44CD" w:rsidRPr="006B7CB6">
        <w:rPr>
          <w:rFonts w:ascii="Times New Roman" w:hAnsi="Times New Roman" w:cs="Times New Roman"/>
          <w:sz w:val="24"/>
          <w:szCs w:val="24"/>
        </w:rPr>
        <w:t xml:space="preserve"> and their family members</w:t>
      </w:r>
      <w:r w:rsidR="00B3576C">
        <w:rPr>
          <w:rFonts w:ascii="Times New Roman" w:hAnsi="Times New Roman" w:cs="Times New Roman"/>
          <w:sz w:val="24"/>
          <w:szCs w:val="24"/>
        </w:rPr>
        <w:t>,</w:t>
      </w:r>
      <w:r w:rsidR="00154A9F" w:rsidRPr="006B7CB6">
        <w:rPr>
          <w:rFonts w:ascii="Times New Roman" w:hAnsi="Times New Roman" w:cs="Times New Roman"/>
          <w:sz w:val="24"/>
          <w:szCs w:val="24"/>
        </w:rPr>
        <w:t xml:space="preserve"> </w:t>
      </w:r>
      <w:r w:rsidR="00B05F32" w:rsidRPr="006B7CB6">
        <w:rPr>
          <w:rFonts w:ascii="Times New Roman" w:hAnsi="Times New Roman" w:cs="Times New Roman"/>
          <w:sz w:val="24"/>
          <w:szCs w:val="24"/>
        </w:rPr>
        <w:t xml:space="preserve">note that </w:t>
      </w:r>
      <w:r w:rsidR="00154A9F" w:rsidRPr="006B7CB6">
        <w:rPr>
          <w:rFonts w:ascii="Times New Roman" w:hAnsi="Times New Roman" w:cs="Times New Roman"/>
          <w:sz w:val="24"/>
          <w:szCs w:val="24"/>
        </w:rPr>
        <w:t xml:space="preserve">the recent </w:t>
      </w:r>
      <w:proofErr w:type="gramStart"/>
      <w:r w:rsidR="00154A9F" w:rsidRPr="006B7CB6">
        <w:rPr>
          <w:rFonts w:ascii="Times New Roman" w:hAnsi="Times New Roman" w:cs="Times New Roman"/>
          <w:sz w:val="24"/>
          <w:szCs w:val="24"/>
        </w:rPr>
        <w:t>40 page</w:t>
      </w:r>
      <w:proofErr w:type="gramEnd"/>
      <w:r w:rsidR="00154A9F" w:rsidRPr="006B7CB6">
        <w:rPr>
          <w:rFonts w:ascii="Times New Roman" w:hAnsi="Times New Roman" w:cs="Times New Roman"/>
          <w:sz w:val="24"/>
          <w:szCs w:val="24"/>
        </w:rPr>
        <w:t xml:space="preserve"> </w:t>
      </w:r>
      <w:r w:rsidR="001224B9" w:rsidRPr="006B7CB6">
        <w:rPr>
          <w:rFonts w:ascii="Times New Roman" w:hAnsi="Times New Roman" w:cs="Times New Roman"/>
          <w:sz w:val="24"/>
          <w:szCs w:val="24"/>
        </w:rPr>
        <w:t>review</w:t>
      </w:r>
      <w:r w:rsidR="00154A9F" w:rsidRPr="006B7CB6">
        <w:rPr>
          <w:rFonts w:ascii="Times New Roman" w:hAnsi="Times New Roman" w:cs="Times New Roman"/>
          <w:sz w:val="24"/>
          <w:szCs w:val="24"/>
        </w:rPr>
        <w:t xml:space="preserve"> of ECT research,</w:t>
      </w:r>
      <w:r w:rsidR="00F75227" w:rsidRPr="006B7C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54A9F" w:rsidRPr="006B7CB6">
        <w:rPr>
          <w:rFonts w:ascii="Times New Roman" w:hAnsi="Times New Roman" w:cs="Times New Roman"/>
          <w:sz w:val="24"/>
          <w:szCs w:val="24"/>
        </w:rPr>
        <w:t xml:space="preserve"> co-authored by Professor Irving Kirsch</w:t>
      </w:r>
      <w:r w:rsidR="005A2A06" w:rsidRPr="006B7CB6">
        <w:rPr>
          <w:rFonts w:ascii="Times New Roman" w:hAnsi="Times New Roman" w:cs="Times New Roman"/>
          <w:sz w:val="24"/>
          <w:szCs w:val="24"/>
        </w:rPr>
        <w:t>,</w:t>
      </w:r>
      <w:r w:rsidR="00BE44CD" w:rsidRPr="006B7CB6">
        <w:rPr>
          <w:rFonts w:ascii="Times New Roman" w:hAnsi="Times New Roman" w:cs="Times New Roman"/>
          <w:sz w:val="24"/>
          <w:szCs w:val="24"/>
        </w:rPr>
        <w:t xml:space="preserve"> of Harvard Medical School</w:t>
      </w:r>
      <w:r w:rsidR="00B05F32" w:rsidRPr="006B7CB6">
        <w:rPr>
          <w:rFonts w:ascii="Times New Roman" w:hAnsi="Times New Roman" w:cs="Times New Roman"/>
          <w:sz w:val="24"/>
          <w:szCs w:val="24"/>
        </w:rPr>
        <w:t xml:space="preserve">, found no evidence that ECT is superior to placebo. </w:t>
      </w:r>
    </w:p>
    <w:p w14:paraId="40FA903C" w14:textId="68618B48" w:rsidR="00154A9F" w:rsidRPr="006B7CB6" w:rsidRDefault="00B05F32" w:rsidP="00A2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We therefore endorse the review</w:t>
      </w:r>
      <w:r w:rsidR="007A223D" w:rsidRPr="006B7CB6">
        <w:rPr>
          <w:rFonts w:ascii="Times New Roman" w:hAnsi="Times New Roman" w:cs="Times New Roman"/>
          <w:sz w:val="24"/>
          <w:szCs w:val="24"/>
        </w:rPr>
        <w:t>’</w:t>
      </w:r>
      <w:r w:rsidRPr="006B7CB6">
        <w:rPr>
          <w:rFonts w:ascii="Times New Roman" w:hAnsi="Times New Roman" w:cs="Times New Roman"/>
          <w:sz w:val="24"/>
          <w:szCs w:val="24"/>
        </w:rPr>
        <w:t>s recommendation that:</w:t>
      </w:r>
    </w:p>
    <w:p w14:paraId="06D858E4" w14:textId="77777777" w:rsidR="00154A9F" w:rsidRPr="006B7CB6" w:rsidRDefault="00154A9F" w:rsidP="00A2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5649B6" w14:textId="3FD0EDE9" w:rsidR="005F0265" w:rsidRPr="006B7CB6" w:rsidRDefault="005F0265" w:rsidP="00A26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Given the high risk of permanent memory loss and the small mortality risk, th</w:t>
      </w:r>
      <w:r w:rsidR="00AF7FFB" w:rsidRPr="006B7CB6">
        <w:rPr>
          <w:rFonts w:ascii="Times New Roman" w:hAnsi="Times New Roman" w:cs="Times New Roman"/>
          <w:sz w:val="24"/>
          <w:szCs w:val="24"/>
        </w:rPr>
        <w:t>e</w:t>
      </w:r>
      <w:r w:rsidRPr="006B7CB6">
        <w:rPr>
          <w:rFonts w:ascii="Times New Roman" w:hAnsi="Times New Roman" w:cs="Times New Roman"/>
          <w:sz w:val="24"/>
          <w:szCs w:val="24"/>
        </w:rPr>
        <w:t xml:space="preserve"> longstanding failure to determine whether or not ECT works means that </w:t>
      </w:r>
      <w:r w:rsidRPr="006B7CB6">
        <w:rPr>
          <w:rFonts w:ascii="Times New Roman" w:hAnsi="Times New Roman" w:cs="Times New Roman"/>
          <w:b/>
          <w:bCs/>
          <w:sz w:val="24"/>
          <w:szCs w:val="24"/>
        </w:rPr>
        <w:t>its use should be immediately suspended until a series of well designed, randomised, placebo controlled studies have investigated whether there really are any significant benefits</w:t>
      </w:r>
      <w:r w:rsidRPr="006B7CB6">
        <w:rPr>
          <w:rFonts w:ascii="Times New Roman" w:hAnsi="Times New Roman" w:cs="Times New Roman"/>
          <w:sz w:val="24"/>
          <w:szCs w:val="24"/>
        </w:rPr>
        <w:t xml:space="preserve"> against which the proven significant risks can be weighed.</w:t>
      </w:r>
    </w:p>
    <w:p w14:paraId="5E7B2830" w14:textId="35C1A9AE" w:rsidR="00F75227" w:rsidRPr="006B7CB6" w:rsidRDefault="00F75227" w:rsidP="00A2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9755CB" w14:textId="7AB0CD87" w:rsidR="00F75227" w:rsidRPr="006B7CB6" w:rsidRDefault="00F75227" w:rsidP="00A26885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B7CB6">
        <w:rPr>
          <w:rFonts w:ascii="Times New Roman" w:hAnsi="Times New Roman" w:cs="Times New Roman"/>
          <w:sz w:val="24"/>
          <w:szCs w:val="24"/>
        </w:rPr>
        <w:t>Professor Richard Bentall (Sheffield University) analysed this re</w:t>
      </w:r>
      <w:r w:rsidR="001224B9" w:rsidRPr="006B7CB6">
        <w:rPr>
          <w:rFonts w:ascii="Times New Roman" w:hAnsi="Times New Roman" w:cs="Times New Roman"/>
          <w:sz w:val="24"/>
          <w:szCs w:val="24"/>
        </w:rPr>
        <w:t>view</w:t>
      </w:r>
      <w:r w:rsidRPr="006B7CB6">
        <w:rPr>
          <w:rFonts w:ascii="Times New Roman" w:hAnsi="Times New Roman" w:cs="Times New Roman"/>
          <w:sz w:val="24"/>
          <w:szCs w:val="24"/>
        </w:rPr>
        <w:t xml:space="preserve"> and concluded that ‘</w:t>
      </w:r>
      <w:r w:rsidRPr="006B7CB6">
        <w:rPr>
          <w:rFonts w:ascii="Times New Roman" w:hAnsi="Times New Roman" w:cs="Times New Roman"/>
          <w:sz w:val="24"/>
          <w:szCs w:val="24"/>
          <w:lang w:val="en-US"/>
        </w:rPr>
        <w:t>ECT is a classic failure of evidence-based medicine.’</w:t>
      </w:r>
      <w:r w:rsidRPr="006B7C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190BFAD8" w14:textId="2DA0817B" w:rsidR="00576E43" w:rsidRPr="006B7CB6" w:rsidRDefault="00FA72BB" w:rsidP="00A268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12080" w14:textId="3DF2A09B" w:rsidR="00B05F32" w:rsidRDefault="00F75227" w:rsidP="00A268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CB6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="00AF7FFB" w:rsidRPr="006B7CB6">
        <w:rPr>
          <w:rFonts w:ascii="Times New Roman" w:hAnsi="Times New Roman" w:cs="Times New Roman"/>
          <w:b/>
          <w:bCs/>
          <w:sz w:val="24"/>
          <w:szCs w:val="24"/>
        </w:rPr>
        <w:t>request that ECT be immediately suspended throughout the NHS</w:t>
      </w:r>
      <w:r w:rsidR="005A2A06" w:rsidRPr="006B7CB6">
        <w:rPr>
          <w:rFonts w:ascii="Times New Roman" w:hAnsi="Times New Roman" w:cs="Times New Roman"/>
          <w:b/>
          <w:bCs/>
          <w:sz w:val="24"/>
          <w:szCs w:val="24"/>
        </w:rPr>
        <w:t>, pending research to determine its efficacy</w:t>
      </w:r>
      <w:r w:rsidR="007A223D" w:rsidRPr="006B7CB6">
        <w:rPr>
          <w:rFonts w:ascii="Times New Roman" w:hAnsi="Times New Roman" w:cs="Times New Roman"/>
          <w:b/>
          <w:bCs/>
          <w:sz w:val="24"/>
          <w:szCs w:val="24"/>
        </w:rPr>
        <w:t xml:space="preserve"> and safety</w:t>
      </w:r>
      <w:r w:rsidR="005A2A06" w:rsidRPr="006B7C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0827F0" w14:textId="77777777" w:rsidR="00372D25" w:rsidRPr="006B7CB6" w:rsidRDefault="00372D25" w:rsidP="00A268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EC4F2" w14:textId="77777777" w:rsidR="00B05F32" w:rsidRPr="006B7CB6" w:rsidRDefault="00B05F32" w:rsidP="00A2688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MS PGothic" w:hAnsi="Times New Roman" w:cs="Times New Roman"/>
          <w:sz w:val="24"/>
          <w:szCs w:val="24"/>
          <w:lang w:val="en-US" w:eastAsia="ja-JP"/>
        </w:rPr>
      </w:pPr>
      <w:r w:rsidRPr="006B7CB6">
        <w:rPr>
          <w:rFonts w:ascii="Times New Roman" w:eastAsia="MS PGothic" w:hAnsi="Times New Roman" w:cs="Times New Roman"/>
          <w:sz w:val="24"/>
          <w:szCs w:val="24"/>
          <w:lang w:val="en-US" w:eastAsia="ja-JP"/>
        </w:rPr>
        <w:t xml:space="preserve">READ, J., KIRSCH, I., </w:t>
      </w:r>
      <w:proofErr w:type="spellStart"/>
      <w:r w:rsidRPr="006B7CB6">
        <w:rPr>
          <w:rFonts w:ascii="Times New Roman" w:eastAsia="MS PGothic" w:hAnsi="Times New Roman" w:cs="Times New Roman"/>
          <w:sz w:val="24"/>
          <w:szCs w:val="24"/>
          <w:lang w:val="en-US" w:eastAsia="ja-JP"/>
        </w:rPr>
        <w:t>McGRATH</w:t>
      </w:r>
      <w:proofErr w:type="spellEnd"/>
      <w:r w:rsidRPr="006B7CB6">
        <w:rPr>
          <w:rFonts w:ascii="Times New Roman" w:eastAsia="MS PGothic" w:hAnsi="Times New Roman" w:cs="Times New Roman"/>
          <w:sz w:val="24"/>
          <w:szCs w:val="24"/>
          <w:lang w:val="en-US" w:eastAsia="ja-JP"/>
        </w:rPr>
        <w:t xml:space="preserve">, L. (2020). Electroconvulsive Therapy for depression:  A Review of the quality of ECT vs sham ECT trials and meta-analyses. </w:t>
      </w:r>
      <w:r w:rsidRPr="006B7CB6">
        <w:rPr>
          <w:rFonts w:ascii="Times New Roman" w:eastAsia="MS PGothic" w:hAnsi="Times New Roman" w:cs="Times New Roman"/>
          <w:i/>
          <w:sz w:val="24"/>
          <w:szCs w:val="24"/>
          <w:lang w:val="en-US" w:eastAsia="ja-JP"/>
        </w:rPr>
        <w:t>Ethical Human Psychology and Psychiatry</w:t>
      </w:r>
      <w:r w:rsidRPr="006B7CB6">
        <w:rPr>
          <w:rFonts w:ascii="Times New Roman" w:eastAsia="MS PGothic" w:hAnsi="Times New Roman" w:cs="Times New Roman"/>
          <w:sz w:val="24"/>
          <w:szCs w:val="24"/>
          <w:lang w:val="en-US" w:eastAsia="ja-JP"/>
        </w:rPr>
        <w:t xml:space="preserve">, </w:t>
      </w:r>
      <w:hyperlink r:id="rId8" w:history="1">
        <w:r w:rsidRPr="006B7CB6">
          <w:rPr>
            <w:rStyle w:val="Hyperlink"/>
            <w:rFonts w:ascii="Times New Roman" w:eastAsia="MS PGothic" w:hAnsi="Times New Roman" w:cs="Times New Roman"/>
            <w:color w:val="auto"/>
            <w:sz w:val="24"/>
            <w:szCs w:val="24"/>
            <w:u w:val="none"/>
            <w:lang w:eastAsia="ja-JP"/>
          </w:rPr>
          <w:t>doi:10.1891/EHPP-D-19-00014</w:t>
        </w:r>
      </w:hyperlink>
    </w:p>
    <w:p w14:paraId="7416B9B2" w14:textId="586A8BF2" w:rsidR="00B05F32" w:rsidRPr="006B7CB6" w:rsidRDefault="00B05F32" w:rsidP="00A2688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 xml:space="preserve">BENTALL, R. (2020). </w:t>
      </w:r>
      <w:hyperlink r:id="rId9" w:history="1">
        <w:r w:rsidR="00E428F2" w:rsidRPr="006B7C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http://cepuk.org/2020/06/04/guest-blog-by-richard-bentall-ect-is-a-classic-failure-of-evidence-based-medicine/</w:t>
        </w:r>
      </w:hyperlink>
    </w:p>
    <w:p w14:paraId="04FCB538" w14:textId="40B9F544" w:rsidR="00E428F2" w:rsidRPr="006B7CB6" w:rsidRDefault="00E428F2" w:rsidP="00A26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C7368D" w14:textId="0EE295E1" w:rsidR="00E428F2" w:rsidRPr="00B87059" w:rsidRDefault="00B87059" w:rsidP="00FC07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3815912"/>
      <w:r w:rsidRPr="00B87059">
        <w:rPr>
          <w:rFonts w:ascii="Times New Roman" w:hAnsi="Times New Roman" w:cs="Times New Roman"/>
          <w:b/>
          <w:bCs/>
          <w:sz w:val="24"/>
          <w:szCs w:val="24"/>
        </w:rPr>
        <w:t xml:space="preserve">FROM: </w:t>
      </w:r>
      <w:r w:rsidR="00E428F2" w:rsidRPr="00B87059">
        <w:rPr>
          <w:rFonts w:ascii="Times New Roman" w:hAnsi="Times New Roman" w:cs="Times New Roman"/>
          <w:b/>
          <w:bCs/>
          <w:sz w:val="24"/>
          <w:szCs w:val="24"/>
        </w:rPr>
        <w:t>Professor John Read, Clinical Psychology, University of East London</w:t>
      </w:r>
    </w:p>
    <w:p w14:paraId="44E4734F" w14:textId="0B2885C7" w:rsidR="00F758CE" w:rsidRPr="00B87059" w:rsidRDefault="00F758CE" w:rsidP="00FC07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0E23C" w14:textId="72BF9053" w:rsidR="00F758CE" w:rsidRPr="006B7CB6" w:rsidRDefault="00F758CE" w:rsidP="00FC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On behalf of:</w:t>
      </w:r>
    </w:p>
    <w:p w14:paraId="345AC5D9" w14:textId="77777777" w:rsidR="00E428F2" w:rsidRPr="006B7CB6" w:rsidRDefault="00E428F2" w:rsidP="00FC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17B54" w14:textId="77777777" w:rsidR="001575DD" w:rsidRPr="006B7CB6" w:rsidRDefault="001575DD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lastRenderedPageBreak/>
        <w:t>Dr Irving Kirsch, Associate Director, Program in Placebo Studies, Harvard Medical School; Professor Emeritus of Psychology at Hull University, UK</w:t>
      </w:r>
    </w:p>
    <w:p w14:paraId="08BE83AD" w14:textId="77777777" w:rsidR="001575DD" w:rsidRDefault="001575DD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61C6CA99" w14:textId="19FCB411" w:rsidR="008832DF" w:rsidRPr="006B7CB6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Dr Sue Cunliffe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7CB6">
        <w:rPr>
          <w:rFonts w:ascii="Times New Roman" w:hAnsi="Times New Roman" w:cs="Times New Roman"/>
          <w:sz w:val="24"/>
          <w:szCs w:val="24"/>
        </w:rPr>
        <w:t xml:space="preserve"> ECT recipient, Worcester</w:t>
      </w:r>
    </w:p>
    <w:p w14:paraId="225743B9" w14:textId="77777777" w:rsidR="008832DF" w:rsidRPr="006B7CB6" w:rsidRDefault="008832DF" w:rsidP="008832D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(</w:t>
      </w:r>
      <w:r w:rsidRPr="006B7CB6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6B7C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Loss of independence and job. Brain damaged, humiliated</w:t>
      </w:r>
      <w:r w:rsidRPr="006B7CB6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6B7CB6">
        <w:rPr>
          <w:rFonts w:ascii="Times New Roman" w:hAnsi="Times New Roman" w:cs="Times New Roman"/>
          <w:sz w:val="24"/>
          <w:szCs w:val="24"/>
        </w:rPr>
        <w:t>)</w:t>
      </w:r>
    </w:p>
    <w:p w14:paraId="08CDD884" w14:textId="77777777" w:rsidR="008832DF" w:rsidRPr="006B7CB6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BF7FE4B" w14:textId="5EB50630" w:rsidR="008832DF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Professor William Cunliffe, Dermatology (retired), </w:t>
      </w:r>
      <w:r w:rsidR="0050130E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Pr="006B7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ather of ECT recipient, Leeds </w:t>
      </w:r>
    </w:p>
    <w:p w14:paraId="53E361E1" w14:textId="77777777" w:rsidR="008832DF" w:rsidRPr="006B7CB6" w:rsidRDefault="008832DF" w:rsidP="008832D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6B7C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'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</w:t>
      </w:r>
      <w:r w:rsidRPr="006B7C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aughter experienced long-term memory loss'</w:t>
      </w:r>
      <w:r w:rsidRPr="006B7CB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6945356" w14:textId="77777777" w:rsidR="008832DF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C978486" w14:textId="77777777" w:rsidR="008832DF" w:rsidRPr="006B7CB6" w:rsidRDefault="008832DF" w:rsidP="008832DF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7CB6">
        <w:rPr>
          <w:rFonts w:ascii="Times New Roman" w:hAnsi="Times New Roman" w:cs="Times New Roman"/>
          <w:sz w:val="24"/>
          <w:szCs w:val="24"/>
        </w:rPr>
        <w:t> </w:t>
      </w:r>
      <w:r w:rsidRPr="006B7C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Andy Luff, ECT recipient, Farnham </w:t>
      </w:r>
    </w:p>
    <w:p w14:paraId="7BC3D46E" w14:textId="77777777" w:rsidR="008832DF" w:rsidRPr="006B7CB6" w:rsidRDefault="008832DF" w:rsidP="008832DF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7CB6">
        <w:rPr>
          <w:rFonts w:ascii="Times New Roman" w:eastAsia="Times New Roman" w:hAnsi="Times New Roman" w:cs="Times New Roman"/>
          <w:sz w:val="24"/>
          <w:szCs w:val="24"/>
          <w:lang w:eastAsia="en-GB"/>
        </w:rPr>
        <w:t>('</w:t>
      </w:r>
      <w:r w:rsidRPr="006B7C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Violated, isolated, humiliated, lost, numb, disbelieved, abandoned, lonely')</w:t>
      </w:r>
    </w:p>
    <w:p w14:paraId="22B9724E" w14:textId="77777777" w:rsidR="008832DF" w:rsidRPr="006B7CB6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C21DAF1" w14:textId="64BD3973" w:rsidR="00B5480B" w:rsidRPr="00D50054" w:rsidRDefault="00B5480B" w:rsidP="00B5480B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</w:pPr>
      <w:r w:rsidRPr="00D50054"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  <w:t xml:space="preserve">Una Parker, ECT </w:t>
      </w:r>
      <w:r w:rsidR="00D07AF4"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  <w:t>survivor</w:t>
      </w:r>
      <w:r w:rsidRPr="00D50054"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  <w:t xml:space="preserve">, Leeds </w:t>
      </w:r>
    </w:p>
    <w:p w14:paraId="09D8FE3C" w14:textId="77777777" w:rsidR="00B5480B" w:rsidRPr="00D50054" w:rsidRDefault="00B5480B" w:rsidP="00B5480B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</w:pPr>
      <w:r w:rsidRPr="00D50054"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  <w:t>(‘</w:t>
      </w:r>
      <w:r w:rsidRPr="00D50054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lang w:eastAsia="en-GB"/>
        </w:rPr>
        <w:t>Lost confidence in memory and life. Damaged, confused, empty’</w:t>
      </w:r>
      <w:r w:rsidRPr="00D50054"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  <w:t>).</w:t>
      </w:r>
    </w:p>
    <w:p w14:paraId="649DFD7D" w14:textId="77777777" w:rsidR="00B5480B" w:rsidRDefault="00B5480B" w:rsidP="00B5480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F62D501" w14:textId="1C129F5F" w:rsidR="008832DF" w:rsidRPr="006B7CB6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 w:rsidR="00142FE4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6B7CB6">
        <w:rPr>
          <w:rFonts w:ascii="Times New Roman" w:hAnsi="Times New Roman" w:cs="Times New Roman"/>
          <w:sz w:val="24"/>
          <w:szCs w:val="24"/>
        </w:rPr>
        <w:t xml:space="preserve">, </w:t>
      </w:r>
      <w:r w:rsidR="0050130E">
        <w:rPr>
          <w:rFonts w:ascii="Times New Roman" w:hAnsi="Times New Roman" w:cs="Times New Roman"/>
          <w:sz w:val="24"/>
          <w:szCs w:val="24"/>
        </w:rPr>
        <w:t>W</w:t>
      </w:r>
      <w:r w:rsidRPr="006B7CB6">
        <w:rPr>
          <w:rFonts w:ascii="Times New Roman" w:hAnsi="Times New Roman" w:cs="Times New Roman"/>
          <w:sz w:val="24"/>
          <w:szCs w:val="24"/>
        </w:rPr>
        <w:t>ife of ECT recipient, Winchester</w:t>
      </w:r>
    </w:p>
    <w:p w14:paraId="4D9269D2" w14:textId="77777777" w:rsidR="008832DF" w:rsidRPr="006B7CB6" w:rsidRDefault="008832DF" w:rsidP="008832D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 ('</w:t>
      </w:r>
      <w:r w:rsidRPr="006B7CB6">
        <w:rPr>
          <w:rFonts w:ascii="Times New Roman" w:hAnsi="Times New Roman" w:cs="Times New Roman"/>
          <w:i/>
          <w:iCs/>
          <w:sz w:val="24"/>
          <w:szCs w:val="24"/>
        </w:rPr>
        <w:t>Memory fried, executive dysfunction</w:t>
      </w:r>
      <w:r>
        <w:rPr>
          <w:rFonts w:ascii="Times New Roman" w:hAnsi="Times New Roman" w:cs="Times New Roman"/>
          <w:i/>
          <w:iCs/>
          <w:sz w:val="24"/>
          <w:szCs w:val="24"/>
        </w:rPr>
        <w:t>. C</w:t>
      </w:r>
      <w:r w:rsidRPr="006B7CB6">
        <w:rPr>
          <w:rFonts w:ascii="Times New Roman" w:hAnsi="Times New Roman" w:cs="Times New Roman"/>
          <w:i/>
          <w:iCs/>
          <w:sz w:val="24"/>
          <w:szCs w:val="24"/>
        </w:rPr>
        <w:t>an’t work or live independently</w:t>
      </w:r>
      <w:r w:rsidRPr="006B7CB6">
        <w:rPr>
          <w:rFonts w:ascii="Times New Roman" w:hAnsi="Times New Roman" w:cs="Times New Roman"/>
          <w:sz w:val="24"/>
          <w:szCs w:val="24"/>
        </w:rPr>
        <w:t>')</w:t>
      </w:r>
    </w:p>
    <w:p w14:paraId="04F26AB2" w14:textId="77777777" w:rsidR="008832DF" w:rsidRDefault="008832DF" w:rsidP="008832DF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</w:pPr>
    </w:p>
    <w:p w14:paraId="571E3640" w14:textId="7B271796" w:rsidR="008832DF" w:rsidRPr="00123EC3" w:rsidRDefault="008832DF" w:rsidP="00F1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EC3">
        <w:rPr>
          <w:rFonts w:ascii="Times New Roman" w:hAnsi="Times New Roman" w:cs="Times New Roman"/>
          <w:sz w:val="24"/>
          <w:szCs w:val="24"/>
        </w:rPr>
        <w:t>Jenn</w:t>
      </w:r>
      <w:r w:rsidR="00AF5B2C">
        <w:rPr>
          <w:rFonts w:ascii="Times New Roman" w:hAnsi="Times New Roman" w:cs="Times New Roman"/>
          <w:sz w:val="24"/>
          <w:szCs w:val="24"/>
        </w:rPr>
        <w:t>y</w:t>
      </w:r>
      <w:r w:rsidRPr="00123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62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123EC3">
        <w:rPr>
          <w:rFonts w:ascii="Times New Roman" w:hAnsi="Times New Roman" w:cs="Times New Roman"/>
          <w:sz w:val="24"/>
          <w:szCs w:val="24"/>
        </w:rPr>
        <w:t xml:space="preserve">, ECT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23EC3">
        <w:rPr>
          <w:rFonts w:ascii="Times New Roman" w:hAnsi="Times New Roman" w:cs="Times New Roman"/>
          <w:sz w:val="24"/>
          <w:szCs w:val="24"/>
        </w:rPr>
        <w:t xml:space="preserve">ecipient, Essex </w:t>
      </w:r>
    </w:p>
    <w:p w14:paraId="3D1428A4" w14:textId="32BA09F4" w:rsidR="008832DF" w:rsidRPr="00123EC3" w:rsidRDefault="008832DF" w:rsidP="00F120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3EC3">
        <w:rPr>
          <w:rFonts w:ascii="Times New Roman" w:hAnsi="Times New Roman" w:cs="Times New Roman"/>
          <w:i/>
          <w:iCs/>
          <w:sz w:val="24"/>
          <w:szCs w:val="24"/>
        </w:rPr>
        <w:t>(‘</w:t>
      </w:r>
      <w:r w:rsidR="00AF5B2C">
        <w:rPr>
          <w:rFonts w:ascii="Times New Roman" w:hAnsi="Times New Roman" w:cs="Times New Roman"/>
          <w:i/>
          <w:iCs/>
          <w:sz w:val="24"/>
          <w:szCs w:val="24"/>
        </w:rPr>
        <w:t>Traumatic</w:t>
      </w:r>
      <w:r w:rsidRPr="00123EC3">
        <w:rPr>
          <w:rFonts w:ascii="Times New Roman" w:hAnsi="Times New Roman" w:cs="Times New Roman"/>
          <w:i/>
          <w:iCs/>
          <w:sz w:val="24"/>
          <w:szCs w:val="24"/>
        </w:rPr>
        <w:t>. Hard to live after ECT’</w:t>
      </w:r>
      <w:r w:rsidRPr="00123EC3">
        <w:rPr>
          <w:rFonts w:ascii="Times New Roman" w:hAnsi="Times New Roman" w:cs="Times New Roman"/>
          <w:sz w:val="24"/>
          <w:szCs w:val="24"/>
        </w:rPr>
        <w:t>)</w:t>
      </w:r>
    </w:p>
    <w:p w14:paraId="32AC6DA6" w14:textId="77777777" w:rsidR="008832DF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4CC8F10" w14:textId="35A74A79" w:rsidR="00B87059" w:rsidRDefault="00B87059" w:rsidP="00B8705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32C6F">
        <w:rPr>
          <w:rFonts w:ascii="Times New Roman" w:hAnsi="Times New Roman" w:cs="Times New Roman"/>
          <w:sz w:val="24"/>
          <w:szCs w:val="24"/>
        </w:rPr>
        <w:t xml:space="preserve">Sue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732C6F">
        <w:rPr>
          <w:rFonts w:ascii="Times New Roman" w:hAnsi="Times New Roman" w:cs="Times New Roman"/>
          <w:sz w:val="24"/>
          <w:szCs w:val="24"/>
        </w:rPr>
        <w:t>, ECT recipient, W</w:t>
      </w:r>
      <w:r>
        <w:rPr>
          <w:rFonts w:ascii="Times New Roman" w:hAnsi="Times New Roman" w:cs="Times New Roman"/>
          <w:sz w:val="24"/>
          <w:szCs w:val="24"/>
        </w:rPr>
        <w:t>est Midlands</w:t>
      </w:r>
    </w:p>
    <w:p w14:paraId="269918F4" w14:textId="77777777" w:rsidR="00B87059" w:rsidRPr="00732C6F" w:rsidRDefault="00B87059" w:rsidP="00B8705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(‘</w:t>
      </w:r>
      <w:r w:rsidRPr="00732C6F">
        <w:rPr>
          <w:rFonts w:ascii="Times New Roman" w:hAnsi="Times New Roman" w:cs="Times New Roman"/>
          <w:i/>
          <w:iCs/>
          <w:sz w:val="24"/>
          <w:szCs w:val="24"/>
        </w:rPr>
        <w:t>ECT mirrored the sadistic abuse I experienced in childhood’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C3BC80" w14:textId="77777777" w:rsidR="00B87059" w:rsidRDefault="00B87059" w:rsidP="00FD1D9E">
      <w:pPr>
        <w:spacing w:after="0" w:line="240" w:lineRule="auto"/>
        <w:ind w:left="567" w:hanging="567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5EA6AE9F" w14:textId="0E949E2F" w:rsidR="00FD1D9E" w:rsidRDefault="00FD1D9E" w:rsidP="00FD1D9E">
      <w:pPr>
        <w:spacing w:after="0" w:line="240" w:lineRule="auto"/>
        <w:ind w:left="567" w:hanging="567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123EC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Margarita </w:t>
      </w:r>
      <w:proofErr w:type="spellStart"/>
      <w:r w:rsidRPr="00123EC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X</w:t>
      </w:r>
      <w:r w:rsidR="00B8705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xxxx</w:t>
      </w:r>
      <w:proofErr w:type="spellEnd"/>
      <w:r w:rsidR="00B8705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</w:t>
      </w:r>
      <w:r w:rsidRPr="00123EC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B87059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</w:t>
      </w:r>
      <w:r w:rsidRPr="00123EC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other of ECT recipient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</w:t>
      </w:r>
      <w:r w:rsidRPr="00DB6D5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Pr="00123EC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London</w:t>
      </w:r>
    </w:p>
    <w:p w14:paraId="3B85F270" w14:textId="77777777" w:rsidR="00FD1D9E" w:rsidRDefault="00FD1D9E" w:rsidP="00FD1D9E">
      <w:pPr>
        <w:spacing w:after="0" w:line="240" w:lineRule="auto"/>
        <w:ind w:left="567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123EC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(‘</w:t>
      </w:r>
      <w:r w:rsidRPr="00F1554A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Damaged my son's cognitive functions and chances of recovery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’</w:t>
      </w:r>
      <w:r>
        <w:rPr>
          <w:rFonts w:ascii="Segoe UI" w:hAnsi="Segoe UI" w:cs="Segoe UI"/>
          <w:color w:val="201F1E"/>
          <w:shd w:val="clear" w:color="auto" w:fill="FFFFFF"/>
        </w:rPr>
        <w:t>)</w:t>
      </w:r>
    </w:p>
    <w:p w14:paraId="67DCA87C" w14:textId="77777777" w:rsidR="00FD1D9E" w:rsidRDefault="00FD1D9E" w:rsidP="00FD1D9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7820DD7" w14:textId="2C9FEE8F" w:rsidR="008832DF" w:rsidRPr="006B7CB6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1F7F">
        <w:rPr>
          <w:rFonts w:ascii="Times New Roman" w:hAnsi="Times New Roman" w:cs="Times New Roman"/>
          <w:sz w:val="24"/>
          <w:szCs w:val="24"/>
        </w:rPr>
        <w:t xml:space="preserve">Professor Rhiannon Corcoran, Psychology &amp; Public Mental Health, University of Liverpool; </w:t>
      </w:r>
      <w:r w:rsidR="00B87059">
        <w:rPr>
          <w:rFonts w:ascii="Times New Roman" w:hAnsi="Times New Roman" w:cs="Times New Roman"/>
          <w:sz w:val="24"/>
          <w:szCs w:val="24"/>
        </w:rPr>
        <w:t>and D</w:t>
      </w:r>
      <w:r w:rsidRPr="00191F7F">
        <w:rPr>
          <w:rFonts w:ascii="Times New Roman" w:hAnsi="Times New Roman" w:cs="Times New Roman"/>
          <w:sz w:val="24"/>
          <w:szCs w:val="24"/>
        </w:rPr>
        <w:t>aughter of ECT recipient.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F7F">
        <w:rPr>
          <w:rFonts w:ascii="Times New Roman" w:hAnsi="Times New Roman" w:cs="Times New Roman"/>
          <w:i/>
          <w:iCs/>
          <w:sz w:val="24"/>
          <w:szCs w:val="24"/>
        </w:rPr>
        <w:t>(‘</w:t>
      </w:r>
      <w:r w:rsidRPr="006B7CB6">
        <w:rPr>
          <w:rFonts w:ascii="Times New Roman" w:hAnsi="Times New Roman" w:cs="Times New Roman"/>
          <w:i/>
          <w:iCs/>
          <w:sz w:val="24"/>
          <w:szCs w:val="24"/>
        </w:rPr>
        <w:t>Didn’t work. Mum took her own life’</w:t>
      </w:r>
      <w:r w:rsidRPr="006B7CB6">
        <w:rPr>
          <w:rFonts w:ascii="Times New Roman" w:hAnsi="Times New Roman" w:cs="Times New Roman"/>
          <w:sz w:val="24"/>
          <w:szCs w:val="24"/>
        </w:rPr>
        <w:t>)</w:t>
      </w:r>
    </w:p>
    <w:p w14:paraId="4359AC00" w14:textId="77777777" w:rsidR="008832DF" w:rsidRPr="006B7CB6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E4D14BA" w14:textId="21498F1D" w:rsidR="006D23EC" w:rsidRDefault="006D23EC" w:rsidP="0088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3EC">
        <w:rPr>
          <w:rFonts w:ascii="Times New Roman" w:hAnsi="Times New Roman" w:cs="Times New Roman"/>
          <w:sz w:val="24"/>
          <w:szCs w:val="24"/>
        </w:rPr>
        <w:t>Dr Patrick Bracken, Consultant Psychiatrist, West Cork</w:t>
      </w:r>
    </w:p>
    <w:p w14:paraId="09F5C2C7" w14:textId="77777777" w:rsidR="006D23EC" w:rsidRDefault="006D23EC" w:rsidP="0088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4A225" w14:textId="6E212E2F" w:rsidR="008832DF" w:rsidRPr="006B7CB6" w:rsidRDefault="008832DF" w:rsidP="0088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Dr Rex Haigh, Consultant Psychiatrist in Medical Psychotherapy, Berkshire NHS;</w:t>
      </w:r>
    </w:p>
    <w:p w14:paraId="05CD249C" w14:textId="77777777" w:rsidR="008832DF" w:rsidRPr="006B7CB6" w:rsidRDefault="008832DF" w:rsidP="0088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 xml:space="preserve">     </w:t>
      </w:r>
      <w:r w:rsidRPr="006B7CB6">
        <w:rPr>
          <w:rFonts w:ascii="Times New Roman" w:hAnsi="Times New Roman" w:cs="Times New Roman"/>
          <w:sz w:val="24"/>
          <w:szCs w:val="24"/>
        </w:rPr>
        <w:tab/>
        <w:t xml:space="preserve">Medical Director, </w:t>
      </w:r>
      <w:proofErr w:type="spellStart"/>
      <w:r w:rsidRPr="006B7CB6">
        <w:rPr>
          <w:rFonts w:ascii="Times New Roman" w:hAnsi="Times New Roman" w:cs="Times New Roman"/>
          <w:sz w:val="24"/>
          <w:szCs w:val="24"/>
        </w:rPr>
        <w:t>Khiron</w:t>
      </w:r>
      <w:proofErr w:type="spellEnd"/>
      <w:r w:rsidRPr="006B7CB6">
        <w:rPr>
          <w:rFonts w:ascii="Times New Roman" w:hAnsi="Times New Roman" w:cs="Times New Roman"/>
          <w:sz w:val="24"/>
          <w:szCs w:val="24"/>
        </w:rPr>
        <w:t xml:space="preserve"> Clinics</w:t>
      </w:r>
    </w:p>
    <w:p w14:paraId="2A022CDF" w14:textId="77777777" w:rsidR="008832DF" w:rsidRDefault="008832DF" w:rsidP="0088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02355" w14:textId="77777777" w:rsidR="008832DF" w:rsidRPr="006B7CB6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Professor Joanna Moncrieff, Psychiatrist, University College London</w:t>
      </w:r>
    </w:p>
    <w:p w14:paraId="06AF711F" w14:textId="77777777" w:rsidR="008832DF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62F3755" w14:textId="77777777" w:rsidR="008832DF" w:rsidRPr="00D50054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0054">
        <w:rPr>
          <w:rFonts w:ascii="Times New Roman" w:hAnsi="Times New Roman" w:cs="Times New Roman"/>
          <w:sz w:val="24"/>
          <w:szCs w:val="24"/>
        </w:rPr>
        <w:t>Dr Clive Sherlock, Psychiatry, Oxford</w:t>
      </w:r>
    </w:p>
    <w:p w14:paraId="2C6A62AA" w14:textId="77777777" w:rsidR="008832DF" w:rsidRDefault="008832DF" w:rsidP="0088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93B99" w14:textId="3ED82FD2" w:rsidR="008832DF" w:rsidRPr="00D50054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50054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D50054">
        <w:rPr>
          <w:rFonts w:ascii="Times New Roman" w:hAnsi="Times New Roman" w:cs="Times New Roman"/>
          <w:sz w:val="24"/>
          <w:szCs w:val="24"/>
        </w:rPr>
        <w:t xml:space="preserve"> Philip Thomas, Consultant Psychiatrist (retired), Formerly Professor of Philosophy </w:t>
      </w:r>
    </w:p>
    <w:p w14:paraId="20A03A8B" w14:textId="77777777" w:rsidR="008832DF" w:rsidRPr="00D50054" w:rsidRDefault="008832DF" w:rsidP="008832D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50054">
        <w:rPr>
          <w:rFonts w:ascii="Times New Roman" w:hAnsi="Times New Roman" w:cs="Times New Roman"/>
          <w:sz w:val="24"/>
          <w:szCs w:val="24"/>
        </w:rPr>
        <w:t>Diversity &amp; Mental Health, University of Central Lancashire (retired)</w:t>
      </w:r>
    </w:p>
    <w:p w14:paraId="3DF2B7CB" w14:textId="77777777" w:rsidR="008832DF" w:rsidRPr="00D50054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381C3A9" w14:textId="77777777" w:rsidR="008832DF" w:rsidRPr="006B7CB6" w:rsidRDefault="008832DF" w:rsidP="008832D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Professor Sami Timimi, Consultant Child and Adolescent Psychiatrist,</w:t>
      </w:r>
      <w:r w:rsidRPr="006B7CB6">
        <w:rPr>
          <w:rFonts w:ascii="Times New Roman" w:hAnsi="Times New Roman" w:cs="Times New Roman"/>
          <w:bCs/>
          <w:sz w:val="24"/>
          <w:szCs w:val="24"/>
          <w:lang w:val="en"/>
        </w:rPr>
        <w:t xml:space="preserve"> Lincolnshire Partnership NHS Foundation Trust</w:t>
      </w:r>
    </w:p>
    <w:p w14:paraId="4914762A" w14:textId="77777777" w:rsidR="008832DF" w:rsidRDefault="008832DF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014EF" w14:textId="77777777" w:rsidR="005F2B30" w:rsidRPr="005F2B30" w:rsidRDefault="005F2B30" w:rsidP="005F2B30">
      <w:pPr>
        <w:spacing w:after="0" w:line="240" w:lineRule="auto"/>
        <w:ind w:left="567" w:hanging="567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5F2B3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Dr Fairuz Awenat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r w:rsidRPr="005F2B3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Consultant Clinical Psychologist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r w:rsidRPr="005F2B3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Wilmslow, Cheshire</w:t>
      </w:r>
    </w:p>
    <w:p w14:paraId="6DF45EEA" w14:textId="77777777" w:rsidR="005F2B30" w:rsidRDefault="005F2B30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E6D7F" w14:textId="174FDD95" w:rsidR="001575DD" w:rsidRPr="006B7CB6" w:rsidRDefault="001575DD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James Barnes, Psychotherapist, Exeter</w:t>
      </w:r>
    </w:p>
    <w:p w14:paraId="5025F9AD" w14:textId="77777777" w:rsidR="001575DD" w:rsidRDefault="001575DD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90A7270" w14:textId="77777777" w:rsidR="001575DD" w:rsidRPr="006B7CB6" w:rsidRDefault="001575DD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lastRenderedPageBreak/>
        <w:t>Dr Samantha Bowe, Principal Clinical Psychologist, Psychosis Research Unit, GMMH NHS Trust.</w:t>
      </w:r>
    </w:p>
    <w:p w14:paraId="740535A5" w14:textId="77777777" w:rsidR="001575DD" w:rsidRDefault="001575DD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5FCB07E" w14:textId="4A2E8124" w:rsidR="00E3505A" w:rsidRPr="00191F7F" w:rsidRDefault="00E3505A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1F7F">
        <w:rPr>
          <w:rFonts w:ascii="Times New Roman" w:hAnsi="Times New Roman" w:cs="Times New Roman"/>
          <w:sz w:val="24"/>
          <w:szCs w:val="24"/>
        </w:rPr>
        <w:t>Professor Emeritus Mary Boyle, Clinical Psychology, University of East London (retired)</w:t>
      </w:r>
    </w:p>
    <w:p w14:paraId="751D0FED" w14:textId="77777777" w:rsidR="00E3505A" w:rsidRPr="00191F7F" w:rsidRDefault="00E3505A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36EC2D2" w14:textId="07F24052" w:rsidR="00DB6D51" w:rsidRPr="00191F7F" w:rsidRDefault="00DB6D51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1F7F">
        <w:rPr>
          <w:rFonts w:ascii="Times New Roman" w:hAnsi="Times New Roman" w:cs="Times New Roman"/>
          <w:sz w:val="24"/>
          <w:szCs w:val="24"/>
        </w:rPr>
        <w:t xml:space="preserve">Anne Cooke, </w:t>
      </w:r>
      <w:r w:rsidR="00191F7F" w:rsidRPr="00191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Clinical Director, Clinical Psychology Doctoral Programme</w:t>
      </w:r>
      <w:r w:rsidRPr="00191F7F">
        <w:rPr>
          <w:rFonts w:ascii="Times New Roman" w:hAnsi="Times New Roman" w:cs="Times New Roman"/>
          <w:sz w:val="24"/>
          <w:szCs w:val="24"/>
        </w:rPr>
        <w:t>, Canterbury Christ Church University</w:t>
      </w:r>
    </w:p>
    <w:p w14:paraId="3BE5379A" w14:textId="77777777" w:rsidR="00DB6D51" w:rsidRPr="00191F7F" w:rsidRDefault="00DB6D51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9CDF6DC" w14:textId="77777777" w:rsidR="001575DD" w:rsidRPr="006B7CB6" w:rsidRDefault="001575DD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Dr Steven Coles, Clinical Psychologist, Nottinghamshire Healthcare NHS Trust</w:t>
      </w:r>
    </w:p>
    <w:p w14:paraId="338AD91E" w14:textId="77777777" w:rsidR="001575DD" w:rsidRDefault="001575DD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B8CA80B" w14:textId="77777777" w:rsidR="001575DD" w:rsidRPr="006B7CB6" w:rsidRDefault="001575DD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Professor John Cromby, Clinical Psychology, University of Leicester</w:t>
      </w:r>
    </w:p>
    <w:p w14:paraId="5E179DDD" w14:textId="77777777" w:rsidR="001575DD" w:rsidRPr="006B7CB6" w:rsidRDefault="001575DD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42A40" w14:textId="218C122B" w:rsidR="001575DD" w:rsidRPr="006B7CB6" w:rsidRDefault="001575DD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Dr James Davies, Medical Anthropologist, Roehampton University</w:t>
      </w:r>
    </w:p>
    <w:p w14:paraId="2D459ABD" w14:textId="77777777" w:rsidR="001575DD" w:rsidRPr="006B7CB6" w:rsidRDefault="001575DD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9A4A53E" w14:textId="77777777" w:rsidR="00F5440E" w:rsidRDefault="00F5440E" w:rsidP="00F5440E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</w:pPr>
      <w:r w:rsidRPr="00AC3F6E"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  <w:t>Baylissa Frederick, Psychotherapist, Paisley, Scotland</w:t>
      </w:r>
    </w:p>
    <w:p w14:paraId="4674C3E1" w14:textId="77777777" w:rsidR="00F5440E" w:rsidRDefault="00F5440E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09683" w14:textId="5803EF54" w:rsidR="00234A4B" w:rsidRDefault="00234A4B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4B">
        <w:rPr>
          <w:rFonts w:ascii="Times New Roman" w:hAnsi="Times New Roman" w:cs="Times New Roman"/>
          <w:sz w:val="24"/>
          <w:szCs w:val="24"/>
        </w:rPr>
        <w:t xml:space="preserve">Dr Jim Geekie, Clinical Psychologist, </w:t>
      </w:r>
      <w:r w:rsidR="007F415A" w:rsidRPr="007F415A">
        <w:rPr>
          <w:rFonts w:ascii="Times New Roman" w:hAnsi="Times New Roman" w:cs="Times New Roman"/>
          <w:sz w:val="24"/>
          <w:szCs w:val="24"/>
        </w:rPr>
        <w:t>NHS Lothian</w:t>
      </w:r>
      <w:r w:rsidR="007F415A">
        <w:rPr>
          <w:rFonts w:ascii="Times New Roman" w:hAnsi="Times New Roman" w:cs="Times New Roman"/>
          <w:sz w:val="24"/>
          <w:szCs w:val="24"/>
        </w:rPr>
        <w:t xml:space="preserve"> and </w:t>
      </w:r>
      <w:r w:rsidR="007F415A" w:rsidRPr="007F415A">
        <w:rPr>
          <w:rFonts w:ascii="Times New Roman" w:hAnsi="Times New Roman" w:cs="Times New Roman"/>
          <w:sz w:val="24"/>
          <w:szCs w:val="24"/>
        </w:rPr>
        <w:t>NHS Education for Scotland</w:t>
      </w:r>
    </w:p>
    <w:p w14:paraId="66B96FCE" w14:textId="77777777" w:rsidR="00234A4B" w:rsidRDefault="00234A4B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334B0" w14:textId="074B16E1" w:rsidR="001575DD" w:rsidRPr="006B7CB6" w:rsidRDefault="001575DD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Dr Anne Guy, Psychotherapist, Basingstoke</w:t>
      </w:r>
    </w:p>
    <w:p w14:paraId="3D807FF6" w14:textId="77777777" w:rsidR="001575DD" w:rsidRDefault="001575DD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EB348" w14:textId="316CD2C7" w:rsidR="00DC052E" w:rsidRDefault="00DC052E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Chris Harrop, Clinical Psychologist, West London NHS Trust</w:t>
      </w:r>
    </w:p>
    <w:p w14:paraId="1601DD76" w14:textId="77777777" w:rsidR="001575DD" w:rsidRPr="006B7CB6" w:rsidRDefault="001575DD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A4C2FDA" w14:textId="6E7ECA4F" w:rsidR="000D75BC" w:rsidRDefault="000D75BC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BC">
        <w:rPr>
          <w:rFonts w:ascii="Times New Roman" w:hAnsi="Times New Roman" w:cs="Times New Roman"/>
          <w:sz w:val="24"/>
          <w:szCs w:val="24"/>
        </w:rPr>
        <w:t>Professor David Harper, Clinical Psychology, University of East London</w:t>
      </w:r>
    </w:p>
    <w:p w14:paraId="17FADC68" w14:textId="77777777" w:rsidR="000D75BC" w:rsidRDefault="000D75BC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9AF3D" w14:textId="57D4C0F2" w:rsidR="001575DD" w:rsidRPr="006B7CB6" w:rsidRDefault="001575DD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Dr Lucy Johnstone, Consultant Clinical Psychologist and Independent Trainer, Bristol.</w:t>
      </w:r>
    </w:p>
    <w:p w14:paraId="16F18F49" w14:textId="77777777" w:rsidR="001575DD" w:rsidRDefault="001575DD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FB7FF" w14:textId="77777777" w:rsidR="001575DD" w:rsidRDefault="001575DD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Dr Angela Kennedy, Clinical Psychology, Durham</w:t>
      </w:r>
    </w:p>
    <w:p w14:paraId="129288DC" w14:textId="77777777" w:rsidR="001575DD" w:rsidRDefault="001575DD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5970E" w14:textId="02E499EB" w:rsidR="001575DD" w:rsidRPr="006B7CB6" w:rsidRDefault="001575DD" w:rsidP="00157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Professor Peter Kinderman, Clinical Psychology, Liverpool University</w:t>
      </w:r>
    </w:p>
    <w:p w14:paraId="1350EDD9" w14:textId="77777777" w:rsidR="001575DD" w:rsidRPr="006B7CB6" w:rsidRDefault="001575DD" w:rsidP="001575D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FA8541F" w14:textId="4FE12157" w:rsidR="00980AA8" w:rsidRPr="00980AA8" w:rsidRDefault="00980AA8" w:rsidP="001575DD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0AA8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Dr Warren Larkin, </w:t>
      </w:r>
      <w:r w:rsidRPr="00980AA8">
        <w:rPr>
          <w:rFonts w:ascii="Times New Roman" w:hAnsi="Times New Roman" w:cs="Times New Roman"/>
          <w:color w:val="323130"/>
          <w:sz w:val="24"/>
          <w:szCs w:val="24"/>
          <w:bdr w:val="none" w:sz="0" w:space="0" w:color="auto" w:frame="1"/>
          <w:shd w:val="clear" w:color="auto" w:fill="FFFFFF"/>
        </w:rPr>
        <w:t>Consultant Clinical Psychologist, Lancashire</w:t>
      </w:r>
    </w:p>
    <w:p w14:paraId="6831DC2F" w14:textId="77777777" w:rsidR="00F5440E" w:rsidRDefault="00F5440E" w:rsidP="001575DD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445B10" w14:textId="19CF1D18" w:rsidR="00290391" w:rsidRPr="00290391" w:rsidRDefault="00290391" w:rsidP="00D50054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391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Dr Rufus May, Clinical Psychologist, Lead for In-Patient Psychology service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Bolton</w:t>
      </w:r>
    </w:p>
    <w:p w14:paraId="3DB1A13D" w14:textId="77777777" w:rsidR="00290391" w:rsidRDefault="00290391" w:rsidP="00D50054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AF02C4" w14:textId="59661E9F" w:rsidR="007F5207" w:rsidRDefault="007F5207" w:rsidP="00D50054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 Trishna Patel, Clinical Psychology, 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niversity of East London</w:t>
      </w:r>
    </w:p>
    <w:p w14:paraId="5F2AF9C1" w14:textId="77777777" w:rsidR="007F5207" w:rsidRDefault="007F5207" w:rsidP="00D50054">
      <w:p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521ADC" w14:textId="7E09F5E3" w:rsidR="00D50054" w:rsidRPr="00D50054" w:rsidRDefault="00D50054" w:rsidP="00D5005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 Che Rosebert, Director of External Relations, Association of Clinical Psychologists UK</w:t>
      </w:r>
    </w:p>
    <w:p w14:paraId="5B044FEC" w14:textId="77777777" w:rsidR="00D50054" w:rsidRPr="00D50054" w:rsidRDefault="00D50054" w:rsidP="009429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6528D30" w14:textId="7DE226F9" w:rsidR="001575DD" w:rsidRPr="00D50054" w:rsidRDefault="007F5207" w:rsidP="009429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1575DD" w:rsidRPr="00D50054">
        <w:rPr>
          <w:rFonts w:ascii="Times New Roman" w:hAnsi="Times New Roman" w:cs="Times New Roman"/>
          <w:sz w:val="24"/>
          <w:szCs w:val="24"/>
        </w:rPr>
        <w:t>Gary Sidley, Clinical Psychologist (retired), Rossendale, Lancashire</w:t>
      </w:r>
    </w:p>
    <w:p w14:paraId="4EFD9FB3" w14:textId="77777777" w:rsidR="00A26885" w:rsidRPr="006B7CB6" w:rsidRDefault="00A26885" w:rsidP="009429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6613E59" w14:textId="3BD4593B" w:rsidR="009429B4" w:rsidRDefault="009429B4" w:rsidP="009429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429B4">
        <w:rPr>
          <w:rFonts w:ascii="Times New Roman" w:hAnsi="Times New Roman" w:cs="Times New Roman"/>
          <w:sz w:val="24"/>
          <w:szCs w:val="24"/>
        </w:rPr>
        <w:t>Dr Akima Thomas OBE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9B4">
        <w:rPr>
          <w:rFonts w:ascii="Times New Roman" w:hAnsi="Times New Roman" w:cs="Times New Roman"/>
          <w:sz w:val="24"/>
          <w:szCs w:val="24"/>
        </w:rPr>
        <w:t xml:space="preserve">Psychotherapist and </w:t>
      </w:r>
      <w:r w:rsidR="00C56D2B">
        <w:rPr>
          <w:rFonts w:ascii="Times New Roman" w:hAnsi="Times New Roman" w:cs="Times New Roman"/>
          <w:sz w:val="24"/>
          <w:szCs w:val="24"/>
        </w:rPr>
        <w:t xml:space="preserve">Clinical </w:t>
      </w:r>
      <w:r w:rsidRPr="009429B4">
        <w:rPr>
          <w:rFonts w:ascii="Times New Roman" w:hAnsi="Times New Roman" w:cs="Times New Roman"/>
          <w:sz w:val="24"/>
          <w:szCs w:val="24"/>
        </w:rPr>
        <w:t>Director of Women and Girls Network</w:t>
      </w:r>
      <w:r w:rsidR="00C56D2B">
        <w:rPr>
          <w:rFonts w:ascii="Times New Roman" w:hAnsi="Times New Roman" w:cs="Times New Roman"/>
          <w:sz w:val="24"/>
          <w:szCs w:val="24"/>
        </w:rPr>
        <w:t>,</w:t>
      </w:r>
      <w:r w:rsidRPr="009429B4">
        <w:rPr>
          <w:rFonts w:ascii="Times New Roman" w:hAnsi="Times New Roman" w:cs="Times New Roman"/>
          <w:sz w:val="24"/>
          <w:szCs w:val="24"/>
        </w:rPr>
        <w:t xml:space="preserve"> London</w:t>
      </w:r>
    </w:p>
    <w:p w14:paraId="265DA194" w14:textId="77777777" w:rsidR="009429B4" w:rsidRDefault="009429B4" w:rsidP="009429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0712EA8" w14:textId="0928A427" w:rsidR="00F868D0" w:rsidRDefault="00F868D0" w:rsidP="009429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68D0">
        <w:rPr>
          <w:rFonts w:ascii="Times New Roman" w:hAnsi="Times New Roman" w:cs="Times New Roman"/>
          <w:sz w:val="24"/>
          <w:szCs w:val="24"/>
        </w:rPr>
        <w:t xml:space="preserve">Dr Filippo Varese, </w:t>
      </w:r>
      <w:r>
        <w:rPr>
          <w:rFonts w:ascii="Times New Roman" w:hAnsi="Times New Roman" w:cs="Times New Roman"/>
          <w:sz w:val="24"/>
          <w:szCs w:val="24"/>
        </w:rPr>
        <w:t xml:space="preserve">Clinical Psychology, </w:t>
      </w:r>
      <w:r w:rsidRPr="00F868D0">
        <w:rPr>
          <w:rFonts w:ascii="Times New Roman" w:hAnsi="Times New Roman" w:cs="Times New Roman"/>
          <w:sz w:val="24"/>
          <w:szCs w:val="24"/>
        </w:rPr>
        <w:t>University of Manchester</w:t>
      </w:r>
    </w:p>
    <w:p w14:paraId="0CBA6646" w14:textId="77777777" w:rsidR="00F868D0" w:rsidRDefault="00F868D0" w:rsidP="009429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F709D7A" w14:textId="589CA6DE" w:rsidR="001575DD" w:rsidRPr="006B7CB6" w:rsidRDefault="001575DD" w:rsidP="009429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B7CB6">
        <w:rPr>
          <w:rFonts w:ascii="Times New Roman" w:hAnsi="Times New Roman" w:cs="Times New Roman"/>
          <w:sz w:val="24"/>
          <w:szCs w:val="24"/>
        </w:rPr>
        <w:t>Jo Watson, Psychotherapist, Birmingham</w:t>
      </w:r>
    </w:p>
    <w:p w14:paraId="74A38A4C" w14:textId="77777777" w:rsidR="001575DD" w:rsidRPr="00123EC3" w:rsidRDefault="001575DD" w:rsidP="009429B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2FC7A38" w14:textId="77777777" w:rsidR="00E428F2" w:rsidRPr="00123EC3" w:rsidRDefault="00E428F2" w:rsidP="00FC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BF47B" w14:textId="4F8CF763" w:rsidR="0041042E" w:rsidRDefault="0041042E" w:rsidP="00FC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8239C">
        <w:rPr>
          <w:rFonts w:ascii="Times New Roman" w:hAnsi="Times New Roman" w:cs="Times New Roman"/>
          <w:sz w:val="24"/>
          <w:szCs w:val="24"/>
        </w:rPr>
        <w:t>OPIED TO:</w:t>
      </w:r>
      <w:r w:rsidR="00D40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55BDF" w14:textId="04323F19" w:rsidR="0041042E" w:rsidRDefault="0041042E" w:rsidP="00FC0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97F5D" w14:textId="54E807EF" w:rsidR="00D40596" w:rsidRPr="000878AF" w:rsidRDefault="00D40596" w:rsidP="0041042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All NHS Trusts</w:t>
      </w:r>
      <w:r w:rsidR="00B87059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using ECT</w:t>
      </w: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7FC666B0" w14:textId="4B8032B4" w:rsidR="0041042E" w:rsidRPr="000878AF" w:rsidRDefault="0041042E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Matt Hancock, Secretary of State for Health and Social Care</w:t>
      </w:r>
    </w:p>
    <w:p w14:paraId="69B40958" w14:textId="77777777" w:rsidR="00491F26" w:rsidRPr="000878AF" w:rsidRDefault="00491F26" w:rsidP="0049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D48E4" w14:textId="771AD75D" w:rsidR="0041042E" w:rsidRPr="000878AF" w:rsidRDefault="00924042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AF">
        <w:rPr>
          <w:rFonts w:ascii="Times New Roman" w:hAnsi="Times New Roman" w:cs="Times New Roman"/>
          <w:sz w:val="24"/>
          <w:szCs w:val="24"/>
        </w:rPr>
        <w:t xml:space="preserve">Nadine </w:t>
      </w:r>
      <w:proofErr w:type="spellStart"/>
      <w:r w:rsidRPr="000878AF">
        <w:rPr>
          <w:rFonts w:ascii="Times New Roman" w:hAnsi="Times New Roman" w:cs="Times New Roman"/>
          <w:sz w:val="24"/>
          <w:szCs w:val="24"/>
        </w:rPr>
        <w:t>Dorries</w:t>
      </w:r>
      <w:proofErr w:type="spellEnd"/>
      <w:r w:rsidR="00491F26" w:rsidRPr="000878AF">
        <w:rPr>
          <w:rFonts w:ascii="Times New Roman" w:hAnsi="Times New Roman" w:cs="Times New Roman"/>
          <w:sz w:val="24"/>
          <w:szCs w:val="24"/>
        </w:rPr>
        <w:t xml:space="preserve">,  </w:t>
      </w:r>
      <w:hyperlink r:id="rId10">
        <w:r w:rsidR="0041042E" w:rsidRPr="000878A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Minister for Mental Health, Suicide Prevention and Patient Safety</w:t>
        </w:r>
      </w:hyperlink>
      <w:r w:rsidR="0041042E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688ECB9" w14:textId="77777777" w:rsidR="00491F26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8AEC3E" w14:textId="634EDDA3" w:rsidR="0041042E" w:rsidRPr="000878AF" w:rsidRDefault="0041042E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Jon Ashworth, Shadow Secretary of State for Health and Social Care</w:t>
      </w:r>
      <w:r w:rsidRPr="000878A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</w:p>
    <w:p w14:paraId="3E6BE24A" w14:textId="77777777" w:rsidR="00491F26" w:rsidRPr="000878AF" w:rsidRDefault="00491F26" w:rsidP="00491F26">
      <w:pPr>
        <w:pStyle w:val="Heading2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D95D4D3" w14:textId="56FB1EBB" w:rsidR="0041042E" w:rsidRPr="000878AF" w:rsidRDefault="0041042E" w:rsidP="00491F26">
      <w:pPr>
        <w:pStyle w:val="Heading2"/>
        <w:spacing w:before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0878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Dr Rosena </w:t>
      </w:r>
      <w:proofErr w:type="spellStart"/>
      <w:r w:rsidRPr="000878AF">
        <w:rPr>
          <w:rFonts w:ascii="Times New Roman" w:eastAsia="Times New Roman" w:hAnsi="Times New Roman" w:cs="Times New Roman"/>
          <w:color w:val="auto"/>
          <w:sz w:val="24"/>
          <w:szCs w:val="24"/>
        </w:rPr>
        <w:t>Allin</w:t>
      </w:r>
      <w:proofErr w:type="spellEnd"/>
      <w:r w:rsidRPr="000878AF">
        <w:rPr>
          <w:rFonts w:ascii="Times New Roman" w:eastAsia="Times New Roman" w:hAnsi="Times New Roman" w:cs="Times New Roman"/>
          <w:color w:val="auto"/>
          <w:sz w:val="24"/>
          <w:szCs w:val="24"/>
        </w:rPr>
        <w:t>-Khan, Shadow Mental Health Minister</w:t>
      </w:r>
    </w:p>
    <w:p w14:paraId="48ACD9FF" w14:textId="77777777" w:rsidR="00491F26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2DABBC" w14:textId="4BD515A9" w:rsidR="0041042E" w:rsidRPr="000878AF" w:rsidRDefault="0041042E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Chris Bryant</w:t>
      </w:r>
      <w:r w:rsidR="00491F26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, MP</w:t>
      </w:r>
    </w:p>
    <w:p w14:paraId="25B7B6D2" w14:textId="77777777" w:rsidR="00491F26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5456CD" w14:textId="2A33F12B" w:rsidR="0041042E" w:rsidRPr="000878AF" w:rsidRDefault="0041042E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Barbara Keeley</w:t>
      </w:r>
      <w:r w:rsidR="00491F26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, MP</w:t>
      </w: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286E69E" w14:textId="77777777" w:rsidR="00491F26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0A18DF" w14:textId="320E1252" w:rsidR="0041042E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Jeane</w:t>
      </w:r>
      <w:proofErr w:type="spellEnd"/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Freeman, </w:t>
      </w:r>
      <w:r w:rsidR="0041042E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Scottish </w:t>
      </w: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Minister for Health and Sport</w:t>
      </w:r>
      <w:r w:rsidR="0041042E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D29C45B" w14:textId="77777777" w:rsidR="00491F26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023E5F" w14:textId="5BC507EA" w:rsidR="0041042E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Clare </w:t>
      </w:r>
      <w:proofErr w:type="spellStart"/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Haughey</w:t>
      </w:r>
      <w:proofErr w:type="spellEnd"/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1042E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Scottish </w:t>
      </w: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41042E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inster for </w:t>
      </w: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Mental Health</w:t>
      </w:r>
    </w:p>
    <w:p w14:paraId="5890066B" w14:textId="77777777" w:rsidR="00491F26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1F716A" w14:textId="759C8D0D" w:rsidR="0041042E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Vaughan </w:t>
      </w:r>
      <w:proofErr w:type="spellStart"/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Gething</w:t>
      </w:r>
      <w:proofErr w:type="spellEnd"/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1042E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Minister for Health and Social Services, Wales</w:t>
      </w:r>
      <w:r w:rsidR="0041042E" w:rsidRPr="000878AF">
        <w:rPr>
          <w:rFonts w:ascii="Times New Roman" w:hAnsi="Times New Roman" w:cs="Times New Roman"/>
          <w:sz w:val="24"/>
          <w:szCs w:val="24"/>
        </w:rPr>
        <w:br/>
      </w:r>
    </w:p>
    <w:p w14:paraId="254EE479" w14:textId="4C3BD67E" w:rsidR="0041042E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Julie.Morgan</w:t>
      </w:r>
      <w:proofErr w:type="spellEnd"/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1042E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Deputy Minister for Health and Social Services, Wales</w:t>
      </w:r>
      <w:r w:rsidR="0041042E" w:rsidRPr="000878AF">
        <w:rPr>
          <w:rFonts w:ascii="Times New Roman" w:hAnsi="Times New Roman" w:cs="Times New Roman"/>
          <w:sz w:val="24"/>
          <w:szCs w:val="24"/>
        </w:rPr>
        <w:br/>
      </w:r>
    </w:p>
    <w:p w14:paraId="5E9FBE30" w14:textId="4960AB39" w:rsidR="0041042E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Robin Swann, </w:t>
      </w:r>
      <w:r w:rsidR="0041042E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Health </w:t>
      </w: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41042E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inister for N</w:t>
      </w: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orther Ireland</w:t>
      </w:r>
      <w:r w:rsidR="0041042E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A301F78" w14:textId="77777777" w:rsidR="00491F26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50152D" w14:textId="39B4DA86" w:rsidR="0041042E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All-Party Parliamentary Group on Mental Health</w:t>
      </w:r>
    </w:p>
    <w:p w14:paraId="6B646107" w14:textId="77777777" w:rsidR="00491F26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14862B" w14:textId="4B0D4CDD" w:rsidR="00491F26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All-Party Parliamentary Group on Medicines and Medical devises</w:t>
      </w:r>
    </w:p>
    <w:p w14:paraId="42BF232A" w14:textId="77777777" w:rsidR="00491F26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651F2B" w14:textId="584AA595" w:rsidR="00491F26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Simon Stevens, Chief Executive, National Health Service in England </w:t>
      </w:r>
    </w:p>
    <w:p w14:paraId="58F1B338" w14:textId="77777777" w:rsidR="000878AF" w:rsidRPr="000878AF" w:rsidRDefault="000878AF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7B899" w14:textId="5AF08A2C" w:rsidR="00491F26" w:rsidRPr="000878AF" w:rsidRDefault="000878AF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Vanessa Ford, NHS Director of Nursing and Quality: </w:t>
      </w:r>
    </w:p>
    <w:p w14:paraId="151057A5" w14:textId="77777777" w:rsidR="000878AF" w:rsidRPr="000878AF" w:rsidRDefault="000878AF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1D59E" w14:textId="19D73066" w:rsidR="00A6255D" w:rsidRDefault="00A6255D" w:rsidP="0008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 Health England</w:t>
      </w:r>
      <w:r w:rsidR="00F006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(PHE)</w:t>
      </w:r>
    </w:p>
    <w:p w14:paraId="3572B3F9" w14:textId="274E2494" w:rsidR="00A6255D" w:rsidRDefault="00A6255D" w:rsidP="0008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Medicines and Healthcare products Regulatory Agency (MHRA)</w:t>
      </w:r>
    </w:p>
    <w:p w14:paraId="3ACE5FE7" w14:textId="350E3BFD" w:rsidR="00A6255D" w:rsidRDefault="00A6255D" w:rsidP="0008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National Institute for health and Care Excellence (NICE)</w:t>
      </w:r>
    </w:p>
    <w:p w14:paraId="7B6721C8" w14:textId="77777777" w:rsidR="00A6255D" w:rsidRDefault="00A6255D" w:rsidP="0008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856591" w14:textId="52985204" w:rsidR="00F006CD" w:rsidRDefault="00F006CD" w:rsidP="0008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Brain Injury Forum (UKABIF)</w:t>
      </w:r>
    </w:p>
    <w:p w14:paraId="55A42EA0" w14:textId="43EDEF28" w:rsidR="003C2809" w:rsidRPr="000878AF" w:rsidRDefault="003C2809" w:rsidP="003C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AF">
        <w:rPr>
          <w:rFonts w:ascii="Times New Roman" w:hAnsi="Times New Roman" w:cs="Times New Roman"/>
          <w:sz w:val="24"/>
          <w:szCs w:val="24"/>
        </w:rPr>
        <w:t>Headway</w:t>
      </w:r>
      <w:r>
        <w:rPr>
          <w:rFonts w:ascii="Times New Roman" w:hAnsi="Times New Roman" w:cs="Times New Roman"/>
          <w:sz w:val="24"/>
          <w:szCs w:val="24"/>
        </w:rPr>
        <w:t xml:space="preserve"> (The Brain Injury Association)</w:t>
      </w:r>
    </w:p>
    <w:p w14:paraId="294372A5" w14:textId="77777777" w:rsidR="00F006CD" w:rsidRDefault="00F006CD" w:rsidP="0008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E6F2DD" w14:textId="129640DF" w:rsidR="000878AF" w:rsidRPr="000878AF" w:rsidRDefault="000878AF" w:rsidP="0008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Royal College of </w:t>
      </w:r>
      <w:proofErr w:type="spellStart"/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Anaesthetists</w:t>
      </w:r>
      <w:proofErr w:type="spellEnd"/>
    </w:p>
    <w:p w14:paraId="14E638DB" w14:textId="065C114C" w:rsidR="00491F26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AF">
        <w:rPr>
          <w:rFonts w:ascii="Times New Roman" w:eastAsia="Times New Roman" w:hAnsi="Times New Roman" w:cs="Times New Roman"/>
          <w:sz w:val="24"/>
          <w:szCs w:val="24"/>
        </w:rPr>
        <w:t>Royal College of Psychiatrists</w:t>
      </w:r>
    </w:p>
    <w:p w14:paraId="44D8BE78" w14:textId="26032AB6" w:rsidR="00491F26" w:rsidRPr="000878AF" w:rsidRDefault="00491F26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Royal</w:t>
      </w:r>
      <w:r w:rsidR="000878AF"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</w:t>
      </w: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ollege of Nursing </w:t>
      </w:r>
    </w:p>
    <w:p w14:paraId="0F1929F6" w14:textId="4AF300C6" w:rsidR="000878AF" w:rsidRPr="000878AF" w:rsidRDefault="000878AF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>Royal College of Physicians</w:t>
      </w:r>
    </w:p>
    <w:p w14:paraId="67717B20" w14:textId="56EA2192" w:rsidR="000878AF" w:rsidRPr="000878AF" w:rsidRDefault="000878AF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Royal College of General Practitioners </w:t>
      </w:r>
    </w:p>
    <w:p w14:paraId="66C0DFA8" w14:textId="15FFF54F" w:rsidR="00491F26" w:rsidRPr="000878AF" w:rsidRDefault="00491F26" w:rsidP="0049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AF">
        <w:rPr>
          <w:rFonts w:ascii="Times New Roman" w:hAnsi="Times New Roman" w:cs="Times New Roman"/>
          <w:sz w:val="24"/>
          <w:szCs w:val="24"/>
        </w:rPr>
        <w:t>British Psychological Society</w:t>
      </w:r>
    </w:p>
    <w:p w14:paraId="17729644" w14:textId="08AB7B95" w:rsidR="000878AF" w:rsidRPr="000878AF" w:rsidRDefault="000878AF" w:rsidP="0049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AF">
        <w:rPr>
          <w:rFonts w:ascii="Times New Roman" w:hAnsi="Times New Roman" w:cs="Times New Roman"/>
          <w:sz w:val="24"/>
          <w:szCs w:val="24"/>
        </w:rPr>
        <w:t>UK Council for Psychotherapy</w:t>
      </w:r>
    </w:p>
    <w:p w14:paraId="35B0AC31" w14:textId="524A9F90" w:rsidR="000878AF" w:rsidRPr="000878AF" w:rsidRDefault="000878AF" w:rsidP="0049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AF">
        <w:rPr>
          <w:rFonts w:ascii="Times New Roman" w:hAnsi="Times New Roman" w:cs="Times New Roman"/>
          <w:sz w:val="24"/>
          <w:szCs w:val="24"/>
        </w:rPr>
        <w:t>National Counselling Society</w:t>
      </w:r>
    </w:p>
    <w:p w14:paraId="13D83A12" w14:textId="2D25E810" w:rsidR="000878AF" w:rsidRPr="000878AF" w:rsidRDefault="000878AF" w:rsidP="0049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AF">
        <w:rPr>
          <w:rFonts w:ascii="Times New Roman" w:hAnsi="Times New Roman" w:cs="Times New Roman"/>
          <w:sz w:val="24"/>
          <w:szCs w:val="24"/>
        </w:rPr>
        <w:t>British Association for Counselling and Psychotherapy</w:t>
      </w:r>
    </w:p>
    <w:p w14:paraId="112813D9" w14:textId="77777777" w:rsidR="00491F26" w:rsidRPr="000878AF" w:rsidRDefault="00491F26" w:rsidP="0049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F1B79" w14:textId="105111E4" w:rsidR="00491F26" w:rsidRPr="000878AF" w:rsidRDefault="00491F26" w:rsidP="0049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AF">
        <w:rPr>
          <w:rFonts w:ascii="Times New Roman" w:hAnsi="Times New Roman" w:cs="Times New Roman"/>
          <w:sz w:val="24"/>
          <w:szCs w:val="24"/>
        </w:rPr>
        <w:t>Mind</w:t>
      </w:r>
    </w:p>
    <w:p w14:paraId="362142DA" w14:textId="467606E9" w:rsidR="00491F26" w:rsidRPr="000878AF" w:rsidRDefault="00491F26" w:rsidP="0049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AF">
        <w:rPr>
          <w:rFonts w:ascii="Times New Roman" w:hAnsi="Times New Roman" w:cs="Times New Roman"/>
          <w:sz w:val="24"/>
          <w:szCs w:val="24"/>
        </w:rPr>
        <w:lastRenderedPageBreak/>
        <w:t>Rethink</w:t>
      </w:r>
    </w:p>
    <w:p w14:paraId="74934149" w14:textId="77777777" w:rsidR="000878AF" w:rsidRPr="000878AF" w:rsidRDefault="000878AF" w:rsidP="0008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AF">
        <w:rPr>
          <w:rFonts w:ascii="Times New Roman" w:hAnsi="Times New Roman" w:cs="Times New Roman"/>
          <w:sz w:val="24"/>
          <w:szCs w:val="24"/>
        </w:rPr>
        <w:t>National Survivor User Network</w:t>
      </w:r>
    </w:p>
    <w:p w14:paraId="503C955D" w14:textId="3F3AF6C3" w:rsidR="000878AF" w:rsidRPr="000878AF" w:rsidRDefault="000878AF" w:rsidP="0008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8AF">
        <w:rPr>
          <w:rFonts w:ascii="Times New Roman" w:hAnsi="Times New Roman" w:cs="Times New Roman"/>
          <w:sz w:val="24"/>
          <w:szCs w:val="24"/>
        </w:rPr>
        <w:t>Hearing Voices Network</w:t>
      </w:r>
    </w:p>
    <w:p w14:paraId="36D3AA24" w14:textId="77777777" w:rsidR="0041042E" w:rsidRPr="000878AF" w:rsidRDefault="0041042E" w:rsidP="0049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B0CB2" w14:textId="6654451D" w:rsidR="005D0350" w:rsidRPr="000878AF" w:rsidRDefault="005D0350" w:rsidP="00491F2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bookmarkEnd w:id="1"/>
    <w:p w14:paraId="72720BA9" w14:textId="77777777" w:rsidR="001575DD" w:rsidRPr="000878AF" w:rsidRDefault="001575DD" w:rsidP="00491F2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1575DD" w:rsidRPr="00087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96F0" w14:textId="77777777" w:rsidR="00A26885" w:rsidRDefault="00A26885" w:rsidP="00A26885">
      <w:pPr>
        <w:spacing w:after="0" w:line="240" w:lineRule="auto"/>
      </w:pPr>
      <w:r>
        <w:separator/>
      </w:r>
    </w:p>
  </w:endnote>
  <w:endnote w:type="continuationSeparator" w:id="0">
    <w:p w14:paraId="1B6ED363" w14:textId="77777777" w:rsidR="00A26885" w:rsidRDefault="00A26885" w:rsidP="00A2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AB354" w14:textId="77777777" w:rsidR="00A26885" w:rsidRDefault="00A26885" w:rsidP="00A26885">
      <w:pPr>
        <w:spacing w:after="0" w:line="240" w:lineRule="auto"/>
      </w:pPr>
      <w:r>
        <w:separator/>
      </w:r>
    </w:p>
  </w:footnote>
  <w:footnote w:type="continuationSeparator" w:id="0">
    <w:p w14:paraId="7C009DD8" w14:textId="77777777" w:rsidR="00A26885" w:rsidRDefault="00A26885" w:rsidP="00A2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E27D7"/>
    <w:multiLevelType w:val="hybridMultilevel"/>
    <w:tmpl w:val="D25E0278"/>
    <w:lvl w:ilvl="0" w:tplc="E5D6EF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63DAD"/>
    <w:multiLevelType w:val="hybridMultilevel"/>
    <w:tmpl w:val="02B63B80"/>
    <w:lvl w:ilvl="0" w:tplc="C6DA4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65"/>
    <w:rsid w:val="000878AF"/>
    <w:rsid w:val="000A5B41"/>
    <w:rsid w:val="000D75BC"/>
    <w:rsid w:val="001224B9"/>
    <w:rsid w:val="00123EC3"/>
    <w:rsid w:val="00141DAB"/>
    <w:rsid w:val="00142FE4"/>
    <w:rsid w:val="00154A9F"/>
    <w:rsid w:val="001575DD"/>
    <w:rsid w:val="00191F7F"/>
    <w:rsid w:val="00234A4B"/>
    <w:rsid w:val="002613B9"/>
    <w:rsid w:val="00276B01"/>
    <w:rsid w:val="00290391"/>
    <w:rsid w:val="002D7DF1"/>
    <w:rsid w:val="002E3FFB"/>
    <w:rsid w:val="00372D25"/>
    <w:rsid w:val="0039276D"/>
    <w:rsid w:val="003A78A8"/>
    <w:rsid w:val="003C2809"/>
    <w:rsid w:val="0041042E"/>
    <w:rsid w:val="00463749"/>
    <w:rsid w:val="00491F26"/>
    <w:rsid w:val="00497D87"/>
    <w:rsid w:val="004F35D0"/>
    <w:rsid w:val="00500CA8"/>
    <w:rsid w:val="0050130E"/>
    <w:rsid w:val="005A2A06"/>
    <w:rsid w:val="005D0350"/>
    <w:rsid w:val="005F0265"/>
    <w:rsid w:val="005F2B30"/>
    <w:rsid w:val="00623BBA"/>
    <w:rsid w:val="00664ACA"/>
    <w:rsid w:val="006B13A3"/>
    <w:rsid w:val="006B7CB6"/>
    <w:rsid w:val="006C44B5"/>
    <w:rsid w:val="006D23EC"/>
    <w:rsid w:val="00732C6F"/>
    <w:rsid w:val="00792E57"/>
    <w:rsid w:val="007A223D"/>
    <w:rsid w:val="007E5EEC"/>
    <w:rsid w:val="007F415A"/>
    <w:rsid w:val="007F5207"/>
    <w:rsid w:val="00805662"/>
    <w:rsid w:val="00836802"/>
    <w:rsid w:val="008509AB"/>
    <w:rsid w:val="0088239C"/>
    <w:rsid w:val="008832DF"/>
    <w:rsid w:val="0088690B"/>
    <w:rsid w:val="008A4505"/>
    <w:rsid w:val="008C4052"/>
    <w:rsid w:val="008F0649"/>
    <w:rsid w:val="0092263C"/>
    <w:rsid w:val="00924042"/>
    <w:rsid w:val="009429AE"/>
    <w:rsid w:val="009429B4"/>
    <w:rsid w:val="00980AA8"/>
    <w:rsid w:val="00A26885"/>
    <w:rsid w:val="00A6255D"/>
    <w:rsid w:val="00A82225"/>
    <w:rsid w:val="00AC3F6E"/>
    <w:rsid w:val="00AE2765"/>
    <w:rsid w:val="00AF5B2C"/>
    <w:rsid w:val="00AF7FFB"/>
    <w:rsid w:val="00B05F32"/>
    <w:rsid w:val="00B15708"/>
    <w:rsid w:val="00B3576C"/>
    <w:rsid w:val="00B5480B"/>
    <w:rsid w:val="00B85CAB"/>
    <w:rsid w:val="00B87059"/>
    <w:rsid w:val="00BD5B9A"/>
    <w:rsid w:val="00BE44CD"/>
    <w:rsid w:val="00C24BC5"/>
    <w:rsid w:val="00C56D2B"/>
    <w:rsid w:val="00C97246"/>
    <w:rsid w:val="00CA71F7"/>
    <w:rsid w:val="00D07AF4"/>
    <w:rsid w:val="00D17586"/>
    <w:rsid w:val="00D40596"/>
    <w:rsid w:val="00D46285"/>
    <w:rsid w:val="00D46451"/>
    <w:rsid w:val="00D50054"/>
    <w:rsid w:val="00DB6D51"/>
    <w:rsid w:val="00DC052E"/>
    <w:rsid w:val="00DC28AF"/>
    <w:rsid w:val="00E3505A"/>
    <w:rsid w:val="00E428F2"/>
    <w:rsid w:val="00EC7921"/>
    <w:rsid w:val="00ED3897"/>
    <w:rsid w:val="00EF3B9A"/>
    <w:rsid w:val="00F006CD"/>
    <w:rsid w:val="00F1184D"/>
    <w:rsid w:val="00F120A6"/>
    <w:rsid w:val="00F1554A"/>
    <w:rsid w:val="00F5440E"/>
    <w:rsid w:val="00F75227"/>
    <w:rsid w:val="00F758CE"/>
    <w:rsid w:val="00F868D0"/>
    <w:rsid w:val="00FA72BB"/>
    <w:rsid w:val="00FC0738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CF28"/>
  <w15:chartTrackingRefBased/>
  <w15:docId w15:val="{5D4BAF94-DE22-43ED-BADC-EDC62815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0265"/>
  </w:style>
  <w:style w:type="paragraph" w:styleId="Heading1">
    <w:name w:val="heading 1"/>
    <w:basedOn w:val="Normal"/>
    <w:next w:val="Normal"/>
    <w:link w:val="Heading1Char"/>
    <w:uiPriority w:val="9"/>
    <w:qFormat/>
    <w:rsid w:val="00410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4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6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85"/>
  </w:style>
  <w:style w:type="paragraph" w:styleId="Footer">
    <w:name w:val="footer"/>
    <w:basedOn w:val="Normal"/>
    <w:link w:val="FooterChar"/>
    <w:uiPriority w:val="99"/>
    <w:unhideWhenUsed/>
    <w:rsid w:val="00A26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85"/>
  </w:style>
  <w:style w:type="character" w:customStyle="1" w:styleId="Heading1Char">
    <w:name w:val="Heading 1 Char"/>
    <w:basedOn w:val="DefaultParagraphFont"/>
    <w:link w:val="Heading1"/>
    <w:uiPriority w:val="9"/>
    <w:rsid w:val="004104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104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891%2FEHPP-D-19-00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Department_of_Health_and_Social_C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puk.org/2020/06/04/guest-blog-by-richard-bentall-ect-is-a-classic-failure-of-evidence-based-medi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4E15-D8D4-46FD-8601-B8826CB4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Read</dc:creator>
  <cp:keywords/>
  <dc:description/>
  <cp:lastModifiedBy>Shaun</cp:lastModifiedBy>
  <cp:revision>2</cp:revision>
  <dcterms:created xsi:type="dcterms:W3CDTF">2020-07-02T13:51:00Z</dcterms:created>
  <dcterms:modified xsi:type="dcterms:W3CDTF">2020-07-02T13:51:00Z</dcterms:modified>
</cp:coreProperties>
</file>